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71" w:rsidRPr="00555371" w:rsidRDefault="00555371" w:rsidP="00555371">
      <w:pPr>
        <w:ind w:firstLine="640"/>
        <w:jc w:val="center"/>
        <w:rPr>
          <w:sz w:val="32"/>
          <w:szCs w:val="32"/>
        </w:rPr>
      </w:pPr>
      <w:bookmarkStart w:id="0" w:name="_Toc6602"/>
      <w:r w:rsidRPr="00555371">
        <w:rPr>
          <w:rFonts w:hint="eastAsia"/>
          <w:sz w:val="32"/>
          <w:szCs w:val="32"/>
        </w:rPr>
        <w:t>汕头职业技术学院微</w:t>
      </w:r>
      <w:proofErr w:type="gramStart"/>
      <w:r w:rsidRPr="00555371">
        <w:rPr>
          <w:rFonts w:hint="eastAsia"/>
          <w:sz w:val="32"/>
          <w:szCs w:val="32"/>
        </w:rPr>
        <w:t>格教学</w:t>
      </w:r>
      <w:proofErr w:type="gramEnd"/>
      <w:r w:rsidRPr="00555371">
        <w:rPr>
          <w:rFonts w:hint="eastAsia"/>
          <w:sz w:val="32"/>
          <w:szCs w:val="32"/>
        </w:rPr>
        <w:t>实训室安全管理守则</w:t>
      </w:r>
      <w:bookmarkEnd w:id="0"/>
    </w:p>
    <w:p w:rsidR="00555371" w:rsidRDefault="00555371" w:rsidP="00555371">
      <w:pPr>
        <w:ind w:firstLine="420"/>
        <w:jc w:val="center"/>
        <w:rPr>
          <w:snapToGrid w:val="0"/>
        </w:rPr>
      </w:pPr>
      <w:r>
        <w:rPr>
          <w:rFonts w:hint="eastAsia"/>
          <w:snapToGrid w:val="0"/>
        </w:rPr>
        <w:t>为加强学院微</w:t>
      </w:r>
      <w:proofErr w:type="gramStart"/>
      <w:r>
        <w:rPr>
          <w:rFonts w:hint="eastAsia"/>
          <w:snapToGrid w:val="0"/>
        </w:rPr>
        <w:t>格教学</w:t>
      </w:r>
      <w:proofErr w:type="gramEnd"/>
      <w:r>
        <w:rPr>
          <w:rFonts w:hint="eastAsia"/>
          <w:snapToGrid w:val="0"/>
        </w:rPr>
        <w:t>实训室的安全管理，保证实</w:t>
      </w:r>
      <w:proofErr w:type="gramStart"/>
      <w:r>
        <w:rPr>
          <w:rFonts w:hint="eastAsia"/>
          <w:snapToGrid w:val="0"/>
        </w:rPr>
        <w:t>训教学</w:t>
      </w:r>
      <w:proofErr w:type="gramEnd"/>
      <w:r>
        <w:rPr>
          <w:rFonts w:hint="eastAsia"/>
          <w:snapToGrid w:val="0"/>
        </w:rPr>
        <w:t>的顺利进行，保护国家财产和人身的安全，特制订本规定。</w:t>
      </w:r>
    </w:p>
    <w:p w:rsidR="00555371" w:rsidRDefault="00555371" w:rsidP="00555371">
      <w:pPr>
        <w:ind w:firstLine="420"/>
        <w:jc w:val="center"/>
        <w:rPr>
          <w:snapToGrid w:val="0"/>
        </w:rPr>
      </w:pPr>
      <w:r>
        <w:rPr>
          <w:rFonts w:hint="eastAsia"/>
          <w:snapToGrid w:val="0"/>
        </w:rPr>
        <w:t>一、实训室管理人员具体负责实训室的安全工作。</w:t>
      </w:r>
    </w:p>
    <w:p w:rsidR="00555371" w:rsidRDefault="00555371" w:rsidP="00555371">
      <w:pPr>
        <w:ind w:firstLine="420"/>
        <w:jc w:val="center"/>
        <w:rPr>
          <w:snapToGrid w:val="0"/>
        </w:rPr>
      </w:pPr>
      <w:r>
        <w:rPr>
          <w:rFonts w:hint="eastAsia"/>
          <w:snapToGrid w:val="0"/>
        </w:rPr>
        <w:t>二、必须树立“安全第一”的观点，指导教师和学生重视实践教学的安全工作。</w:t>
      </w:r>
    </w:p>
    <w:p w:rsidR="00555371" w:rsidRDefault="00555371" w:rsidP="00555371">
      <w:pPr>
        <w:ind w:firstLine="420"/>
        <w:jc w:val="center"/>
        <w:rPr>
          <w:snapToGrid w:val="0"/>
        </w:rPr>
      </w:pPr>
      <w:r>
        <w:rPr>
          <w:rFonts w:hint="eastAsia"/>
          <w:bCs/>
          <w:snapToGrid w:val="0"/>
        </w:rPr>
        <w:t>三、为保</w:t>
      </w:r>
      <w:r>
        <w:rPr>
          <w:rFonts w:hint="eastAsia"/>
          <w:snapToGrid w:val="0"/>
        </w:rPr>
        <w:t>证设备安全和人身安全，只要有学生在实训室内活动，就必须有指导教师在场，并对学生和设备的安全负责。不允许学生单独留在实验场地内。</w:t>
      </w:r>
    </w:p>
    <w:p w:rsidR="00555371" w:rsidRDefault="00555371" w:rsidP="00555371">
      <w:pPr>
        <w:ind w:firstLine="420"/>
        <w:jc w:val="center"/>
        <w:rPr>
          <w:snapToGrid w:val="0"/>
        </w:rPr>
      </w:pPr>
      <w:r>
        <w:rPr>
          <w:rFonts w:hint="eastAsia"/>
          <w:snapToGrid w:val="0"/>
        </w:rPr>
        <w:t>四、不管是任何人，使用实训室的各项设备，都必须严格遵守实训室设备的操作规程。</w:t>
      </w:r>
    </w:p>
    <w:p w:rsidR="00555371" w:rsidRDefault="00555371" w:rsidP="00555371">
      <w:pPr>
        <w:ind w:firstLine="420"/>
        <w:jc w:val="center"/>
        <w:rPr>
          <w:snapToGrid w:val="0"/>
        </w:rPr>
      </w:pPr>
      <w:r>
        <w:rPr>
          <w:rFonts w:hint="eastAsia"/>
          <w:snapToGrid w:val="0"/>
        </w:rPr>
        <w:t>五、要做好防火、防盗、防爆、防霉、防渍、防辐射、防污染等工作。</w:t>
      </w:r>
    </w:p>
    <w:p w:rsidR="00555371" w:rsidRDefault="00555371" w:rsidP="00555371">
      <w:pPr>
        <w:ind w:firstLine="420"/>
        <w:jc w:val="center"/>
        <w:rPr>
          <w:snapToGrid w:val="0"/>
        </w:rPr>
      </w:pPr>
      <w:r>
        <w:rPr>
          <w:rFonts w:hint="eastAsia"/>
          <w:snapToGrid w:val="0"/>
        </w:rPr>
        <w:t>六、实验教学场所严禁吸烟和进食，不得将食物带入实训室。</w:t>
      </w:r>
    </w:p>
    <w:p w:rsidR="00555371" w:rsidRDefault="00555371" w:rsidP="00555371">
      <w:pPr>
        <w:ind w:firstLine="420"/>
        <w:jc w:val="center"/>
        <w:rPr>
          <w:snapToGrid w:val="0"/>
        </w:rPr>
      </w:pPr>
      <w:r>
        <w:rPr>
          <w:rFonts w:hint="eastAsia"/>
          <w:snapToGrid w:val="0"/>
        </w:rPr>
        <w:t>七、消防器材是安全防范设备，必须配备齐全并固定位置存放。不得搬迁和移位，不得在非灾情</w:t>
      </w:r>
      <w:proofErr w:type="gramStart"/>
      <w:r>
        <w:rPr>
          <w:rFonts w:hint="eastAsia"/>
          <w:snapToGrid w:val="0"/>
        </w:rPr>
        <w:t>况</w:t>
      </w:r>
      <w:proofErr w:type="gramEnd"/>
      <w:r>
        <w:rPr>
          <w:rFonts w:hint="eastAsia"/>
          <w:snapToGrid w:val="0"/>
        </w:rPr>
        <w:t>下随意使用。进行实训</w:t>
      </w:r>
      <w:proofErr w:type="gramStart"/>
      <w:r>
        <w:rPr>
          <w:rFonts w:hint="eastAsia"/>
          <w:snapToGrid w:val="0"/>
        </w:rPr>
        <w:t>室改造</w:t>
      </w:r>
      <w:proofErr w:type="gramEnd"/>
      <w:r>
        <w:rPr>
          <w:rFonts w:hint="eastAsia"/>
          <w:snapToGrid w:val="0"/>
        </w:rPr>
        <w:t>必须符合防火规范要求，</w:t>
      </w:r>
      <w:bookmarkStart w:id="1" w:name="_GoBack"/>
      <w:bookmarkEnd w:id="1"/>
      <w:r>
        <w:rPr>
          <w:rFonts w:hint="eastAsia"/>
          <w:snapToGrid w:val="0"/>
        </w:rPr>
        <w:t>实训</w:t>
      </w:r>
      <w:proofErr w:type="gramStart"/>
      <w:r>
        <w:rPr>
          <w:rFonts w:hint="eastAsia"/>
          <w:snapToGrid w:val="0"/>
        </w:rPr>
        <w:t>室改造</w:t>
      </w:r>
      <w:proofErr w:type="gramEnd"/>
      <w:r>
        <w:rPr>
          <w:rFonts w:hint="eastAsia"/>
          <w:snapToGrid w:val="0"/>
        </w:rPr>
        <w:t>的隔墙、天花板不得使用可燃性材料。</w:t>
      </w:r>
    </w:p>
    <w:p w:rsidR="00555371" w:rsidRDefault="00555371" w:rsidP="00555371">
      <w:pPr>
        <w:ind w:firstLine="420"/>
        <w:jc w:val="center"/>
        <w:rPr>
          <w:snapToGrid w:val="0"/>
        </w:rPr>
      </w:pPr>
      <w:r>
        <w:rPr>
          <w:rFonts w:hint="eastAsia"/>
          <w:snapToGrid w:val="0"/>
        </w:rPr>
        <w:t>八、与实训</w:t>
      </w:r>
      <w:proofErr w:type="gramStart"/>
      <w:r>
        <w:rPr>
          <w:rFonts w:hint="eastAsia"/>
          <w:snapToGrid w:val="0"/>
        </w:rPr>
        <w:t>室安全</w:t>
      </w:r>
      <w:proofErr w:type="gramEnd"/>
      <w:r>
        <w:rPr>
          <w:rFonts w:hint="eastAsia"/>
          <w:snapToGrid w:val="0"/>
        </w:rPr>
        <w:t>疏散有关的走廊、通道不得堆放杂物，要保证楼道畅通。</w:t>
      </w:r>
    </w:p>
    <w:p w:rsidR="00555371" w:rsidRDefault="00555371" w:rsidP="00555371">
      <w:pPr>
        <w:ind w:firstLine="420"/>
        <w:jc w:val="center"/>
        <w:rPr>
          <w:snapToGrid w:val="0"/>
        </w:rPr>
      </w:pPr>
      <w:r>
        <w:rPr>
          <w:rFonts w:hint="eastAsia"/>
          <w:snapToGrid w:val="0"/>
        </w:rPr>
        <w:t>九、实训室课余时间（夜间、双休日和节假日）必须安排安全值班，确保安全。</w:t>
      </w:r>
    </w:p>
    <w:p w:rsidR="00555371" w:rsidRDefault="00555371" w:rsidP="00555371">
      <w:pPr>
        <w:ind w:firstLine="420"/>
        <w:jc w:val="center"/>
        <w:rPr>
          <w:snapToGrid w:val="0"/>
        </w:rPr>
      </w:pPr>
      <w:r>
        <w:rPr>
          <w:rFonts w:hint="eastAsia"/>
          <w:snapToGrid w:val="0"/>
        </w:rPr>
        <w:t>十、下课时，必须认真检查电源、门窗等情况。关闭电源总开关，关好门窗。发现不安全因素要立即采取有效措施。</w:t>
      </w:r>
    </w:p>
    <w:p w:rsidR="00555371" w:rsidRDefault="00555371" w:rsidP="00555371">
      <w:pPr>
        <w:ind w:firstLine="420"/>
        <w:jc w:val="center"/>
        <w:rPr>
          <w:snapToGrid w:val="0"/>
        </w:rPr>
      </w:pPr>
      <w:r>
        <w:rPr>
          <w:rFonts w:hint="eastAsia"/>
          <w:snapToGrid w:val="0"/>
        </w:rPr>
        <w:t>十一、对违反安全制度和操作规程造成事故者，不论任何人都必须追究责任，根据情节轻重给予批评教育、经济制裁、行政处分直至追究刑事责任。</w:t>
      </w:r>
    </w:p>
    <w:p w:rsidR="00555371" w:rsidRDefault="00555371" w:rsidP="00555371">
      <w:pPr>
        <w:ind w:firstLine="420"/>
        <w:jc w:val="center"/>
        <w:sectPr w:rsidR="00555371">
          <w:headerReference w:type="default" r:id="rId6"/>
          <w:pgSz w:w="11905" w:h="16838"/>
          <w:pgMar w:top="1440" w:right="1417" w:bottom="1440" w:left="1417" w:header="850" w:footer="992" w:gutter="0"/>
          <w:pgNumType w:fmt="numberInDash"/>
          <w:cols w:space="0"/>
          <w:docGrid w:type="lines" w:linePitch="317"/>
        </w:sectPr>
      </w:pPr>
    </w:p>
    <w:p w:rsidR="00CC5DAE" w:rsidRPr="00555371" w:rsidRDefault="00CC5DAE">
      <w:pPr>
        <w:ind w:firstLine="420"/>
      </w:pPr>
    </w:p>
    <w:sectPr w:rsidR="00CC5DAE" w:rsidRPr="0055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25" w:rsidRDefault="00917A25" w:rsidP="00555371">
      <w:pPr>
        <w:spacing w:line="240" w:lineRule="auto"/>
        <w:ind w:firstLine="420"/>
      </w:pPr>
      <w:r>
        <w:separator/>
      </w:r>
    </w:p>
  </w:endnote>
  <w:endnote w:type="continuationSeparator" w:id="0">
    <w:p w:rsidR="00917A25" w:rsidRDefault="00917A25" w:rsidP="0055537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25" w:rsidRDefault="00917A25" w:rsidP="00555371">
      <w:pPr>
        <w:spacing w:line="240" w:lineRule="auto"/>
        <w:ind w:firstLine="420"/>
      </w:pPr>
      <w:r>
        <w:separator/>
      </w:r>
    </w:p>
  </w:footnote>
  <w:footnote w:type="continuationSeparator" w:id="0">
    <w:p w:rsidR="00917A25" w:rsidRDefault="00917A25" w:rsidP="0055537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371" w:rsidRDefault="00555371" w:rsidP="00555371">
    <w:pPr>
      <w:pStyle w:val="a3"/>
      <w:ind w:firstLine="360"/>
      <w:jc w:val="left"/>
      <w:rPr>
        <w:rFonts w:hint="eastAsia"/>
      </w:rPr>
    </w:pPr>
  </w:p>
  <w:p w:rsidR="00555371" w:rsidRDefault="00555371" w:rsidP="002453A0">
    <w:pPr>
      <w:pStyle w:val="a3"/>
      <w:ind w:firstLine="360"/>
    </w:pPr>
  </w:p>
  <w:p w:rsidR="00555371" w:rsidRDefault="00555371" w:rsidP="002453A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59"/>
    <w:rsid w:val="00555371"/>
    <w:rsid w:val="00917A25"/>
    <w:rsid w:val="00CC5DAE"/>
    <w:rsid w:val="00E1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FAA2B1-AE07-4C5A-9F58-CACE2644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55371"/>
    <w:pPr>
      <w:spacing w:line="440" w:lineRule="exact"/>
      <w:ind w:rightChars="-68" w:right="-143" w:firstLineChars="200" w:firstLine="482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5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3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>HP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2</cp:revision>
  <dcterms:created xsi:type="dcterms:W3CDTF">2024-09-18T09:15:00Z</dcterms:created>
  <dcterms:modified xsi:type="dcterms:W3CDTF">2024-09-18T09:16:00Z</dcterms:modified>
</cp:coreProperties>
</file>