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8B" w:rsidRPr="00BC6A8B" w:rsidRDefault="00BC6A8B" w:rsidP="00BC6A8B">
      <w:pPr>
        <w:ind w:firstLine="640"/>
        <w:jc w:val="center"/>
        <w:rPr>
          <w:sz w:val="32"/>
          <w:szCs w:val="32"/>
        </w:rPr>
      </w:pPr>
      <w:bookmarkStart w:id="0" w:name="_Toc3823"/>
      <w:r w:rsidRPr="00BC6A8B">
        <w:rPr>
          <w:rFonts w:hint="eastAsia"/>
          <w:sz w:val="32"/>
          <w:szCs w:val="32"/>
        </w:rPr>
        <w:t>汕头职业技术学院实验实训室安全标准操作规程</w:t>
      </w:r>
      <w:bookmarkEnd w:id="0"/>
    </w:p>
    <w:p w:rsidR="00BC6A8B" w:rsidRDefault="00BC6A8B" w:rsidP="00BC6A8B">
      <w:pPr>
        <w:ind w:firstLine="420"/>
        <w:jc w:val="center"/>
      </w:pPr>
      <w:r>
        <w:rPr>
          <w:rFonts w:hint="eastAsia"/>
        </w:rPr>
        <w:t>为加强我院实验实训室的规范管理，保护国家财产和人身安全，保证实验（实训）教学的顺利进行，特制定本操作规程。</w:t>
      </w:r>
    </w:p>
    <w:p w:rsidR="00BC6A8B" w:rsidRDefault="00BC6A8B" w:rsidP="00BC6A8B">
      <w:pPr>
        <w:ind w:firstLine="420"/>
        <w:jc w:val="center"/>
      </w:pPr>
      <w:r>
        <w:rPr>
          <w:rFonts w:hint="eastAsia"/>
        </w:rPr>
        <w:t>一、职责</w:t>
      </w:r>
    </w:p>
    <w:p w:rsidR="00BC6A8B" w:rsidRDefault="00BC6A8B" w:rsidP="00BC6A8B">
      <w:pPr>
        <w:ind w:firstLine="420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1.1 </w:t>
      </w:r>
      <w:r>
        <w:rPr>
          <w:rFonts w:hint="eastAsia"/>
        </w:rPr>
        <w:t>实验实训室的安全工作由实验实训室主任</w:t>
      </w:r>
      <w:r>
        <w:rPr>
          <w:rFonts w:cs="宋体" w:hint="eastAsia"/>
          <w:kern w:val="0"/>
        </w:rPr>
        <w:t>全面</w:t>
      </w:r>
      <w:r>
        <w:rPr>
          <w:rFonts w:hint="eastAsia"/>
        </w:rPr>
        <w:t>负责。每个实验实训室管理人员及工作人员为兼职安全员，具体负责本室的安全工作。</w:t>
      </w:r>
    </w:p>
    <w:p w:rsidR="00BC6A8B" w:rsidRDefault="00BC6A8B" w:rsidP="00BC6A8B">
      <w:pPr>
        <w:ind w:firstLine="420"/>
        <w:jc w:val="center"/>
      </w:pPr>
      <w:r>
        <w:t>1.2</w:t>
      </w:r>
      <w:r>
        <w:rPr>
          <w:rFonts w:hint="eastAsia"/>
        </w:rPr>
        <w:t>实验实训室主任应经常进行各实验实训室安全督察，组织安全检查。管理员应做好实验实训室的水、电线路、消防器材的配置和设施日常安全检查，第一时间处理突发安全事故。</w:t>
      </w:r>
    </w:p>
    <w:p w:rsidR="00BC6A8B" w:rsidRDefault="00BC6A8B" w:rsidP="00BC6A8B">
      <w:pPr>
        <w:ind w:firstLine="420"/>
        <w:jc w:val="center"/>
        <w:rPr>
          <w:rFonts w:cs="宋体"/>
          <w:kern w:val="0"/>
        </w:rPr>
      </w:pPr>
      <w:r>
        <w:rPr>
          <w:rFonts w:cs="宋体"/>
          <w:kern w:val="0"/>
        </w:rPr>
        <w:t>1.3</w:t>
      </w:r>
      <w:r>
        <w:rPr>
          <w:rFonts w:hint="eastAsia"/>
        </w:rPr>
        <w:t>为了保证设备安全和人身安全，</w:t>
      </w:r>
      <w:r>
        <w:rPr>
          <w:rFonts w:cs="宋体" w:hint="eastAsia"/>
          <w:kern w:val="0"/>
        </w:rPr>
        <w:t>实验（实训）过程中，任课老师中途不得离开现场。</w:t>
      </w:r>
      <w:r>
        <w:rPr>
          <w:rFonts w:hint="eastAsia"/>
        </w:rPr>
        <w:t>只要有学生在实验实训室内活动，就必须保证至少有一名实验（实训）教师或管理人员在场，并对该实验实训室的安全负责。绝不允许将学生单独留在实验（实训）场地内。</w:t>
      </w:r>
    </w:p>
    <w:p w:rsidR="00BC6A8B" w:rsidRDefault="00BC6A8B" w:rsidP="00BC6A8B">
      <w:pPr>
        <w:ind w:firstLine="420"/>
        <w:jc w:val="center"/>
      </w:pPr>
      <w:r>
        <w:t>1.4</w:t>
      </w:r>
      <w:r>
        <w:rPr>
          <w:rFonts w:hint="eastAsia"/>
        </w:rPr>
        <w:t>实验员负责试剂、药品的保管、发放及回收安全管理，特别是有毒、有害，易燃、易爆物质的管理。</w:t>
      </w:r>
    </w:p>
    <w:p w:rsidR="00BC6A8B" w:rsidRDefault="00BC6A8B" w:rsidP="00BC6A8B">
      <w:pPr>
        <w:ind w:firstLine="420"/>
        <w:jc w:val="center"/>
      </w:pPr>
      <w:r>
        <w:rPr>
          <w:rFonts w:hint="eastAsia"/>
        </w:rPr>
        <w:t>二、工作程序</w:t>
      </w:r>
    </w:p>
    <w:p w:rsidR="00BC6A8B" w:rsidRDefault="00BC6A8B" w:rsidP="00BC6A8B">
      <w:pPr>
        <w:ind w:firstLine="420"/>
        <w:jc w:val="center"/>
      </w:pPr>
      <w:r>
        <w:t xml:space="preserve">2.1 </w:t>
      </w:r>
      <w:r>
        <w:rPr>
          <w:rFonts w:hint="eastAsia"/>
        </w:rPr>
        <w:t>安全操作规范</w:t>
      </w:r>
    </w:p>
    <w:p w:rsidR="00BC6A8B" w:rsidRDefault="00BC6A8B" w:rsidP="00BC6A8B">
      <w:pPr>
        <w:ind w:firstLine="420"/>
        <w:jc w:val="center"/>
      </w:pPr>
      <w:r>
        <w:t>2.1.1</w:t>
      </w:r>
      <w:r>
        <w:rPr>
          <w:rFonts w:hint="eastAsia"/>
        </w:rPr>
        <w:t>学生在实验（实训）中要严格按照操作规程操作，杜绝一切违章操作。发现异常情况应立即停止并紧急避险，及时向有关管理人员报告、登记。</w:t>
      </w:r>
    </w:p>
    <w:p w:rsidR="00BC6A8B" w:rsidRDefault="00BC6A8B" w:rsidP="00BC6A8B">
      <w:pPr>
        <w:ind w:firstLine="420"/>
        <w:jc w:val="center"/>
      </w:pPr>
      <w:r>
        <w:t>2.1.2</w:t>
      </w:r>
      <w:r>
        <w:rPr>
          <w:rFonts w:hint="eastAsia"/>
        </w:rPr>
        <w:t>禁止身体部位（特别是用嘴、鼻、眼）直接接触试剂（有特殊实验要求除外）。使用易挥发、腐蚀性强、有毒物质时必须做好防护措施，并在通风橱内进行，中途不许离岗。</w:t>
      </w:r>
    </w:p>
    <w:p w:rsidR="00BC6A8B" w:rsidRDefault="00BC6A8B" w:rsidP="00BC6A8B">
      <w:pPr>
        <w:ind w:firstLine="420"/>
        <w:jc w:val="center"/>
      </w:pPr>
      <w:r>
        <w:t>2.1.3</w:t>
      </w:r>
      <w:r>
        <w:rPr>
          <w:rFonts w:hint="eastAsia"/>
        </w:rPr>
        <w:t>在进行加热、加压、蒸馏等操作时，实验学生不得随意离开现场，若因故须暂时离开，必须报告实验指导老师同意。</w:t>
      </w:r>
    </w:p>
    <w:p w:rsidR="00BC6A8B" w:rsidRDefault="00BC6A8B" w:rsidP="00BC6A8B">
      <w:pPr>
        <w:ind w:firstLine="420"/>
        <w:jc w:val="center"/>
      </w:pPr>
      <w:r>
        <w:t>2.1.4</w:t>
      </w:r>
      <w:r>
        <w:rPr>
          <w:rFonts w:hint="eastAsia"/>
        </w:rPr>
        <w:t>各种安全设施不许随意拆卸搬动、挪作他用，保证其完好及功能正常。</w:t>
      </w:r>
    </w:p>
    <w:p w:rsidR="00BC6A8B" w:rsidRDefault="00BC6A8B" w:rsidP="00BC6A8B">
      <w:pPr>
        <w:ind w:firstLine="420"/>
        <w:jc w:val="center"/>
      </w:pPr>
      <w:r>
        <w:t>2.1.5</w:t>
      </w:r>
      <w:r>
        <w:rPr>
          <w:rFonts w:hint="eastAsia"/>
        </w:rPr>
        <w:t>参加实验（实训）学生要先熟悉所使用的仪器设备性能和维护知识，遵守安全使用规则，精心操作。</w:t>
      </w:r>
    </w:p>
    <w:p w:rsidR="00BC6A8B" w:rsidRDefault="00BC6A8B" w:rsidP="00BC6A8B">
      <w:pPr>
        <w:ind w:firstLine="420"/>
        <w:jc w:val="center"/>
      </w:pPr>
      <w:r>
        <w:t xml:space="preserve">2.2 </w:t>
      </w:r>
      <w:r>
        <w:rPr>
          <w:rFonts w:hint="eastAsia"/>
        </w:rPr>
        <w:t>管理</w:t>
      </w:r>
    </w:p>
    <w:p w:rsidR="00BC6A8B" w:rsidRDefault="00BC6A8B" w:rsidP="00BC6A8B">
      <w:pPr>
        <w:ind w:firstLine="420"/>
        <w:jc w:val="center"/>
      </w:pPr>
      <w:r>
        <w:t>2.2.1</w:t>
      </w:r>
      <w:r>
        <w:rPr>
          <w:rFonts w:hint="eastAsia"/>
        </w:rPr>
        <w:t>化学试剂、药品中凡属易燃、易爆，有毒</w:t>
      </w:r>
      <w:r>
        <w:t>(</w:t>
      </w:r>
      <w:r>
        <w:rPr>
          <w:rFonts w:hint="eastAsia"/>
        </w:rPr>
        <w:t>特别是剧毒物品</w:t>
      </w:r>
      <w:r>
        <w:t>)</w:t>
      </w:r>
      <w:r>
        <w:rPr>
          <w:rFonts w:hint="eastAsia"/>
        </w:rPr>
        <w:t>、易挥发产生有害气体的均应列为危险物品，严格分类，加强管理，专人负责。</w:t>
      </w:r>
    </w:p>
    <w:p w:rsidR="00BC6A8B" w:rsidRDefault="00BC6A8B" w:rsidP="00BC6A8B">
      <w:pPr>
        <w:ind w:firstLine="420"/>
        <w:jc w:val="center"/>
      </w:pPr>
      <w:r>
        <w:t>2.2.2</w:t>
      </w:r>
      <w:r>
        <w:rPr>
          <w:rFonts w:hint="eastAsia"/>
        </w:rPr>
        <w:t>建立详细帐目，帐、物、卡相符，专人限量采购，入库检查。</w:t>
      </w:r>
    </w:p>
    <w:p w:rsidR="00BC6A8B" w:rsidRDefault="00BC6A8B" w:rsidP="00BC6A8B">
      <w:pPr>
        <w:ind w:firstLine="420"/>
        <w:jc w:val="center"/>
      </w:pPr>
      <w:r>
        <w:t>2.2.3</w:t>
      </w:r>
      <w:r>
        <w:rPr>
          <w:rFonts w:hint="eastAsia"/>
        </w:rPr>
        <w:t>危险物品、易燃、易爆物品单独存放，有毒物品放入专用加锁铁柜内，注意通风。</w:t>
      </w:r>
    </w:p>
    <w:p w:rsidR="00BC6A8B" w:rsidRDefault="00BC6A8B" w:rsidP="00BC6A8B">
      <w:pPr>
        <w:ind w:firstLine="420"/>
        <w:jc w:val="center"/>
      </w:pPr>
      <w:r>
        <w:lastRenderedPageBreak/>
        <w:t>2.2.4</w:t>
      </w:r>
      <w:r>
        <w:rPr>
          <w:rFonts w:hint="eastAsia"/>
        </w:rPr>
        <w:t>剧毒物品</w:t>
      </w:r>
      <w:r>
        <w:t>(</w:t>
      </w:r>
      <w:r>
        <w:rPr>
          <w:rFonts w:hint="eastAsia"/>
        </w:rPr>
        <w:t>氰化物、砷化物等</w:t>
      </w:r>
      <w:r>
        <w:t>)</w:t>
      </w:r>
      <w:r>
        <w:rPr>
          <w:rFonts w:hint="eastAsia"/>
        </w:rPr>
        <w:t>应执行“双人双锁”保管制度</w:t>
      </w:r>
    </w:p>
    <w:p w:rsidR="00BC6A8B" w:rsidRDefault="00BC6A8B" w:rsidP="00BC6A8B">
      <w:pPr>
        <w:ind w:firstLine="420"/>
        <w:jc w:val="center"/>
      </w:pPr>
      <w:r>
        <w:t>2.2.5</w:t>
      </w:r>
      <w:r>
        <w:rPr>
          <w:rFonts w:hint="eastAsia"/>
        </w:rPr>
        <w:t>领用时应严格履行登记审批手续，用多少领多少。操作室内不宜大量贮存危险物品，不许存放剧毒试剂。</w:t>
      </w:r>
    </w:p>
    <w:p w:rsidR="00BC6A8B" w:rsidRDefault="00BC6A8B" w:rsidP="00BC6A8B">
      <w:pPr>
        <w:ind w:firstLine="420"/>
        <w:jc w:val="center"/>
      </w:pPr>
      <w:r>
        <w:t xml:space="preserve">2.3 </w:t>
      </w:r>
      <w:r>
        <w:rPr>
          <w:rFonts w:hint="eastAsia"/>
        </w:rPr>
        <w:t>三废处理</w:t>
      </w:r>
    </w:p>
    <w:p w:rsidR="00BC6A8B" w:rsidRDefault="00BC6A8B" w:rsidP="00BC6A8B">
      <w:pPr>
        <w:ind w:firstLine="420"/>
        <w:jc w:val="center"/>
      </w:pPr>
      <w:r>
        <w:t>2.3.1</w:t>
      </w:r>
      <w:r>
        <w:rPr>
          <w:rFonts w:hint="eastAsia"/>
        </w:rPr>
        <w:t>在分析过程中产生的废液中多具有腐蚀性和毒性。这类废液直接排放于下水管道将会污染环境，必须统一收集，进行有效的处理后再排放。</w:t>
      </w:r>
    </w:p>
    <w:p w:rsidR="00BC6A8B" w:rsidRDefault="00BC6A8B" w:rsidP="00BC6A8B">
      <w:pPr>
        <w:ind w:firstLine="420"/>
        <w:jc w:val="center"/>
      </w:pPr>
      <w:r>
        <w:t>2.3.2</w:t>
      </w:r>
      <w:r>
        <w:rPr>
          <w:rFonts w:hint="eastAsia"/>
        </w:rPr>
        <w:t>实验室产生的废液贮存到一定数量后，集中处理。用于回收的废液的容器应分类盛装，禁止混合贮存，以免发生剧烈化学反应而造成事故。</w:t>
      </w:r>
    </w:p>
    <w:p w:rsidR="00BC6A8B" w:rsidRDefault="00BC6A8B" w:rsidP="00BC6A8B">
      <w:pPr>
        <w:ind w:firstLine="420"/>
        <w:jc w:val="center"/>
      </w:pPr>
      <w:r>
        <w:t>2.3.3</w:t>
      </w:r>
      <w:r>
        <w:rPr>
          <w:rFonts w:hint="eastAsia"/>
        </w:rPr>
        <w:t>沾附有害物质的滤纸、测量纸、药棉等应与生活垃圾分开，单独处理。</w:t>
      </w:r>
    </w:p>
    <w:p w:rsidR="00BC6A8B" w:rsidRDefault="00BC6A8B" w:rsidP="00BC6A8B">
      <w:pPr>
        <w:ind w:firstLine="420"/>
        <w:jc w:val="center"/>
      </w:pPr>
      <w:r>
        <w:t>2.3.4</w:t>
      </w:r>
      <w:r>
        <w:rPr>
          <w:rFonts w:hint="eastAsia"/>
        </w:rPr>
        <w:t>废液中浓度高的应集中贮存，并由实验实训室交环保部门统一处理；浓度低的经适当处理达到排放标准即可排出。一切废液</w:t>
      </w:r>
      <w:r>
        <w:t>(</w:t>
      </w:r>
      <w:r>
        <w:rPr>
          <w:rFonts w:hint="eastAsia"/>
        </w:rPr>
        <w:t>物</w:t>
      </w:r>
      <w:r>
        <w:t>)</w:t>
      </w:r>
      <w:r>
        <w:rPr>
          <w:rFonts w:hint="eastAsia"/>
        </w:rPr>
        <w:t>不宜存放过长时间。</w:t>
      </w:r>
    </w:p>
    <w:p w:rsidR="00BC6A8B" w:rsidRDefault="00BC6A8B" w:rsidP="00BC6A8B">
      <w:pPr>
        <w:ind w:firstLine="420"/>
        <w:jc w:val="center"/>
      </w:pPr>
      <w:r>
        <w:t>2.3.5</w:t>
      </w:r>
      <w:r>
        <w:rPr>
          <w:rFonts w:hint="eastAsia"/>
        </w:rPr>
        <w:t>含菌废液消毒后处理。</w:t>
      </w:r>
    </w:p>
    <w:p w:rsidR="00BC6A8B" w:rsidRDefault="00BC6A8B" w:rsidP="00BC6A8B">
      <w:pPr>
        <w:ind w:firstLine="420"/>
        <w:jc w:val="center"/>
      </w:pPr>
      <w:r>
        <w:rPr>
          <w:rFonts w:hint="eastAsia"/>
        </w:rPr>
        <w:t>三、附则</w:t>
      </w:r>
    </w:p>
    <w:p w:rsidR="00BC6A8B" w:rsidRDefault="00BC6A8B" w:rsidP="00BC6A8B">
      <w:pPr>
        <w:ind w:firstLine="420"/>
        <w:jc w:val="center"/>
        <w:rPr>
          <w:rFonts w:cs="宋体"/>
          <w:kern w:val="0"/>
        </w:rPr>
      </w:pPr>
      <w:r>
        <w:t xml:space="preserve">3.1 </w:t>
      </w:r>
      <w:r>
        <w:rPr>
          <w:rFonts w:hint="eastAsia"/>
        </w:rPr>
        <w:t>本规程条款内容由技能实训中心解释。</w:t>
      </w:r>
    </w:p>
    <w:p w:rsidR="00BC6A8B" w:rsidRDefault="00BC6A8B" w:rsidP="00BC6A8B">
      <w:pPr>
        <w:ind w:firstLine="420"/>
        <w:jc w:val="center"/>
      </w:pPr>
      <w:r>
        <w:t xml:space="preserve">3.2 </w:t>
      </w:r>
      <w:r>
        <w:rPr>
          <w:rFonts w:hint="eastAsia"/>
        </w:rPr>
        <w:t>本规程自</w:t>
      </w: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日起施行。</w:t>
      </w:r>
    </w:p>
    <w:p w:rsidR="00CC5DAE" w:rsidRPr="00BC6A8B" w:rsidRDefault="00CC5DAE" w:rsidP="00BC6A8B">
      <w:pPr>
        <w:ind w:firstLine="420"/>
        <w:jc w:val="center"/>
      </w:pPr>
      <w:bookmarkStart w:id="1" w:name="_GoBack"/>
      <w:bookmarkEnd w:id="1"/>
    </w:p>
    <w:sectPr w:rsidR="00CC5DAE" w:rsidRPr="00BC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7E" w:rsidRDefault="00EB247E" w:rsidP="00BC6A8B">
      <w:pPr>
        <w:spacing w:line="240" w:lineRule="auto"/>
        <w:ind w:firstLine="420"/>
      </w:pPr>
      <w:r>
        <w:separator/>
      </w:r>
    </w:p>
  </w:endnote>
  <w:endnote w:type="continuationSeparator" w:id="0">
    <w:p w:rsidR="00EB247E" w:rsidRDefault="00EB247E" w:rsidP="00BC6A8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7E" w:rsidRDefault="00EB247E" w:rsidP="00BC6A8B">
      <w:pPr>
        <w:spacing w:line="240" w:lineRule="auto"/>
        <w:ind w:firstLine="420"/>
      </w:pPr>
      <w:r>
        <w:separator/>
      </w:r>
    </w:p>
  </w:footnote>
  <w:footnote w:type="continuationSeparator" w:id="0">
    <w:p w:rsidR="00EB247E" w:rsidRDefault="00EB247E" w:rsidP="00BC6A8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0F"/>
    <w:rsid w:val="007A620F"/>
    <w:rsid w:val="00BC6A8B"/>
    <w:rsid w:val="00CC5DAE"/>
    <w:rsid w:val="00E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95099-6A0E-4C2C-9387-8911CAC1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C6A8B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>HP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2024-09-18T08:45:00Z</dcterms:created>
  <dcterms:modified xsi:type="dcterms:W3CDTF">2024-09-18T08:46:00Z</dcterms:modified>
</cp:coreProperties>
</file>