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7" w:rsidRPr="008A08E7" w:rsidRDefault="008A08E7" w:rsidP="008A08E7">
      <w:pPr>
        <w:ind w:firstLine="640"/>
        <w:jc w:val="center"/>
        <w:rPr>
          <w:rFonts w:hint="eastAsia"/>
          <w:sz w:val="32"/>
          <w:szCs w:val="32"/>
        </w:rPr>
      </w:pPr>
      <w:bookmarkStart w:id="0" w:name="_Toc11125"/>
      <w:r w:rsidRPr="008A08E7">
        <w:rPr>
          <w:rFonts w:hint="eastAsia"/>
          <w:sz w:val="32"/>
          <w:szCs w:val="32"/>
        </w:rPr>
        <w:t>汕头职业技术学院学生实验、实训管理守则</w:t>
      </w:r>
      <w:bookmarkEnd w:id="0"/>
    </w:p>
    <w:p w:rsidR="008A08E7" w:rsidRDefault="008A08E7" w:rsidP="008A08E7">
      <w:pPr>
        <w:ind w:firstLine="420"/>
        <w:jc w:val="center"/>
      </w:pPr>
      <w:r>
        <w:rPr>
          <w:rFonts w:hint="eastAsia"/>
        </w:rPr>
        <w:t>为了加强学生实验、实训的管理，保证教学的顺利进行，特制定本守则，请严格遵守：</w:t>
      </w:r>
    </w:p>
    <w:p w:rsidR="008A08E7" w:rsidRDefault="008A08E7" w:rsidP="008A08E7">
      <w:pPr>
        <w:ind w:firstLine="420"/>
        <w:jc w:val="center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学生在实验、实训开始前，必须认真复习教材中的有关理论，预习实训指导书，明确实验、实训的目的、要求及原理，步骤及操作规程。</w:t>
      </w:r>
    </w:p>
    <w:p w:rsidR="008A08E7" w:rsidRDefault="008A08E7" w:rsidP="008A08E7">
      <w:pPr>
        <w:ind w:firstLine="420"/>
        <w:jc w:val="center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尊敬指导教师，认真听讲，作好笔记，按时完成实验、实训任务，并服从指导教师的安排，按指定的实验、实训台入座，未经允许不得擅自动用设备，以免发生意外。</w:t>
      </w:r>
    </w:p>
    <w:p w:rsidR="008A08E7" w:rsidRDefault="008A08E7" w:rsidP="008A08E7">
      <w:pPr>
        <w:ind w:firstLine="420"/>
        <w:jc w:val="center"/>
      </w:pPr>
      <w:r>
        <w:t>3</w:t>
      </w:r>
      <w:bookmarkStart w:id="1" w:name="_GoBack"/>
      <w:bookmarkEnd w:id="1"/>
      <w:r>
        <w:rPr>
          <w:rFonts w:hint="eastAsia"/>
        </w:rPr>
        <w:t>.</w:t>
      </w:r>
      <w:r>
        <w:rPr>
          <w:rFonts w:hint="eastAsia"/>
        </w:rPr>
        <w:t>学生在进行实验、实训时，要注意安全，严格按规定的步骤和要求进行操作，遇到疑难问题应及时问老师，不得自行其是。</w:t>
      </w:r>
    </w:p>
    <w:p w:rsidR="008A08E7" w:rsidRDefault="008A08E7" w:rsidP="008A08E7">
      <w:pPr>
        <w:ind w:firstLine="420"/>
        <w:jc w:val="center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要爱护室内设备、物品材料及工具，不准乱拿乱用。</w:t>
      </w:r>
    </w:p>
    <w:p w:rsidR="008A08E7" w:rsidRDefault="008A08E7" w:rsidP="008A08E7">
      <w:pPr>
        <w:ind w:firstLine="420"/>
        <w:jc w:val="center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遵守安全技术操作规程，与实验、实训无关的物品不得带入实训场所，不得擅自从事与教学无关的事，不听劝阻，违反操作规程，损坏设备仪器者，按规定赔偿；发生安全事故者，由本人负责。</w:t>
      </w:r>
    </w:p>
    <w:p w:rsidR="00CC5DAE" w:rsidRPr="008A08E7" w:rsidRDefault="00CC5DAE" w:rsidP="008A08E7">
      <w:pPr>
        <w:ind w:firstLine="420"/>
        <w:jc w:val="center"/>
      </w:pPr>
    </w:p>
    <w:sectPr w:rsidR="00CC5DAE" w:rsidRPr="008A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51" w:rsidRDefault="00901551" w:rsidP="008A08E7">
      <w:pPr>
        <w:spacing w:line="240" w:lineRule="auto"/>
        <w:ind w:firstLine="420"/>
      </w:pPr>
      <w:r>
        <w:separator/>
      </w:r>
    </w:p>
  </w:endnote>
  <w:endnote w:type="continuationSeparator" w:id="0">
    <w:p w:rsidR="00901551" w:rsidRDefault="00901551" w:rsidP="008A08E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51" w:rsidRDefault="00901551" w:rsidP="008A08E7">
      <w:pPr>
        <w:spacing w:line="240" w:lineRule="auto"/>
        <w:ind w:firstLine="420"/>
      </w:pPr>
      <w:r>
        <w:separator/>
      </w:r>
    </w:p>
  </w:footnote>
  <w:footnote w:type="continuationSeparator" w:id="0">
    <w:p w:rsidR="00901551" w:rsidRDefault="00901551" w:rsidP="008A08E7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3D"/>
    <w:rsid w:val="0051683D"/>
    <w:rsid w:val="008A08E7"/>
    <w:rsid w:val="00901551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0AC01-741A-45A3-9484-326BE22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A08E7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8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HP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2024-09-18T08:54:00Z</dcterms:created>
  <dcterms:modified xsi:type="dcterms:W3CDTF">2024-09-18T08:55:00Z</dcterms:modified>
</cp:coreProperties>
</file>